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Svatební checklist: Co připravit a kdy</w:t>
      </w:r>
    </w:p>
    <w:p>
      <w:pPr>
        <w:pStyle w:val="Heading1"/>
      </w:pPr>
      <w:r>
        <w:t>6–12 měsíců před svatbou</w:t>
      </w:r>
    </w:p>
    <w:p>
      <w:pPr>
        <w:pStyle w:val="ListBullet"/>
      </w:pPr>
      <w:r>
        <w:t>Stanovte si datum a rozpočet</w:t>
      </w:r>
    </w:p>
    <w:p>
      <w:pPr>
        <w:pStyle w:val="ListBullet"/>
      </w:pPr>
      <w:r>
        <w:t>Zarezervujte místo obřadu a hostiny</w:t>
      </w:r>
    </w:p>
    <w:p>
      <w:pPr>
        <w:pStyle w:val="ListBullet"/>
      </w:pPr>
      <w:r>
        <w:t>Sestavte předběžný seznam hostů</w:t>
      </w:r>
    </w:p>
    <w:p>
      <w:pPr>
        <w:pStyle w:val="ListBullet"/>
      </w:pPr>
      <w:r>
        <w:t>Vyberte fotografa, kameramana, kapelu nebo DJ</w:t>
      </w:r>
    </w:p>
    <w:p>
      <w:pPr>
        <w:pStyle w:val="ListBullet"/>
      </w:pPr>
      <w:r>
        <w:t>Zajistěte svatebního koordinátora (pokud chcete)</w:t>
      </w:r>
    </w:p>
    <w:p>
      <w:pPr>
        <w:pStyle w:val="ListBullet"/>
      </w:pPr>
      <w:r>
        <w:t>Zvolte svatební styl (rustikální, elegantní, přírodní...)</w:t>
      </w:r>
    </w:p>
    <w:p>
      <w:pPr>
        <w:pStyle w:val="Heading1"/>
      </w:pPr>
      <w:r>
        <w:t>3–6 měsíců před svatbou</w:t>
      </w:r>
    </w:p>
    <w:p>
      <w:pPr>
        <w:pStyle w:val="ListBullet"/>
      </w:pPr>
      <w:r>
        <w:t>Vyberte šaty, oblek a doplňky</w:t>
      </w:r>
    </w:p>
    <w:p>
      <w:pPr>
        <w:pStyle w:val="ListBullet"/>
      </w:pPr>
      <w:r>
        <w:t>Navrhněte a odešlete svatební oznámení</w:t>
      </w:r>
    </w:p>
    <w:p>
      <w:pPr>
        <w:pStyle w:val="ListBullet"/>
      </w:pPr>
      <w:r>
        <w:t>Zajistěte catering a výběr menu</w:t>
      </w:r>
    </w:p>
    <w:p>
      <w:pPr>
        <w:pStyle w:val="ListBullet"/>
      </w:pPr>
      <w:r>
        <w:t>Objednejte dort a zákusky</w:t>
      </w:r>
    </w:p>
    <w:p>
      <w:pPr>
        <w:pStyle w:val="ListBullet"/>
      </w:pPr>
      <w:r>
        <w:t>Vyberte kytici a květinovou výzdobu</w:t>
      </w:r>
    </w:p>
    <w:p>
      <w:pPr>
        <w:pStyle w:val="ListBullet"/>
      </w:pPr>
      <w:r>
        <w:t>Domluvte dopravu, vizážistku, kadeřnici</w:t>
      </w:r>
    </w:p>
    <w:p>
      <w:pPr>
        <w:pStyle w:val="Heading1"/>
      </w:pPr>
      <w:r>
        <w:t>1–2 měsíce před svatbou</w:t>
      </w:r>
    </w:p>
    <w:p>
      <w:pPr>
        <w:pStyle w:val="ListBullet"/>
      </w:pPr>
      <w:r>
        <w:t>Zajistěte prstýnky a vyzkoušejte si je</w:t>
      </w:r>
    </w:p>
    <w:p>
      <w:pPr>
        <w:pStyle w:val="ListBullet"/>
      </w:pPr>
      <w:r>
        <w:t>Potvrďte počet hostů</w:t>
      </w:r>
    </w:p>
    <w:p>
      <w:pPr>
        <w:pStyle w:val="ListBullet"/>
      </w:pPr>
      <w:r>
        <w:t>Vytvořte zasedací pořádek</w:t>
      </w:r>
    </w:p>
    <w:p>
      <w:pPr>
        <w:pStyle w:val="ListBullet"/>
      </w:pPr>
      <w:r>
        <w:t>Připravte program a harmonogram dne</w:t>
      </w:r>
    </w:p>
    <w:p>
      <w:pPr>
        <w:pStyle w:val="ListBullet"/>
      </w:pPr>
      <w:r>
        <w:t>Začněte tvořit svatební dekorace nebo je objednejte</w:t>
      </w:r>
    </w:p>
    <w:p>
      <w:pPr>
        <w:pStyle w:val="ListBullet"/>
      </w:pPr>
      <w:r>
        <w:t>Sejděte se s dodavateli (DJ, fotograf atd.)</w:t>
      </w:r>
    </w:p>
    <w:p>
      <w:pPr>
        <w:pStyle w:val="Heading1"/>
      </w:pPr>
      <w:r>
        <w:t>1 týden před svatbou</w:t>
      </w:r>
    </w:p>
    <w:p>
      <w:pPr>
        <w:pStyle w:val="ListBullet"/>
      </w:pPr>
      <w:r>
        <w:t>Vyzkoušejte si šaty i účes</w:t>
      </w:r>
    </w:p>
    <w:p>
      <w:pPr>
        <w:pStyle w:val="ListBullet"/>
      </w:pPr>
      <w:r>
        <w:t>Připravte si nouzový balíček (nitě, léky, voda...)</w:t>
      </w:r>
    </w:p>
    <w:p>
      <w:pPr>
        <w:pStyle w:val="ListBullet"/>
      </w:pPr>
      <w:r>
        <w:t>Předejte instrukce svědkům a pomocníkům</w:t>
      </w:r>
    </w:p>
    <w:p>
      <w:pPr>
        <w:pStyle w:val="ListBullet"/>
      </w:pPr>
      <w:r>
        <w:t>Nachystejte dárky pro rodiče, svědky a hosty</w:t>
      </w:r>
    </w:p>
    <w:p>
      <w:pPr>
        <w:pStyle w:val="ListBullet"/>
      </w:pPr>
      <w:r>
        <w:t>Připravte hotovost na drobné výdaje</w:t>
      </w:r>
    </w:p>
    <w:p>
      <w:pPr>
        <w:pStyle w:val="Heading1"/>
      </w:pPr>
      <w:r>
        <w:t>Den svatby</w:t>
      </w:r>
    </w:p>
    <w:p>
      <w:pPr>
        <w:pStyle w:val="ListBullet"/>
      </w:pPr>
      <w:r>
        <w:t>Dobře se vyspěte, jezte a pijte</w:t>
      </w:r>
    </w:p>
    <w:p>
      <w:pPr>
        <w:pStyle w:val="ListBullet"/>
      </w:pPr>
      <w:r>
        <w:t>Mějte u sebe mobil a kontakt na koordinátora</w:t>
      </w:r>
    </w:p>
    <w:p>
      <w:pPr>
        <w:pStyle w:val="ListBullet"/>
      </w:pPr>
      <w:r>
        <w:t>Delegujte maximum na ostatní</w:t>
      </w:r>
    </w:p>
    <w:p>
      <w:pPr>
        <w:pStyle w:val="ListBullet"/>
      </w:pPr>
      <w:r>
        <w:t>Zhluboka se nadechněte… a řekněte ANO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